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7ac608137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Austrheim,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29362bcf6c464e"/>
      <w:footerReference xmlns:r="http://schemas.openxmlformats.org/officeDocument/2006/relationships" w:type="default" r:id="R59945e972dde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SÆTRE HOLDING AS   ·   Org.nr 830 578 692   ·   Langøyna 8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29362bcf6c464e" /><Relationship Type="http://schemas.openxmlformats.org/officeDocument/2006/relationships/footer" Target="/word/footer1.xml" Id="R59945e972dde4c07" /></Relationships>
</file>