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af5d37c75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BIBLIOTEKSENTRALEN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BIBLIOTEKSENTRALEN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af6bff26b429b"/>
      <w:footerReference xmlns:r="http://schemas.openxmlformats.org/officeDocument/2006/relationships" w:type="default" r:id="Rf2d2b4b50f15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af6bff26b429b" /><Relationship Type="http://schemas.openxmlformats.org/officeDocument/2006/relationships/footer" Target="/word/footer1.xml" Id="Rf2d2b4b50f1548d3" /></Relationships>
</file>