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fd1d582c2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GRAVFERDSBYRÅENE AS</w:t>
      </w:r>
    </w:p>
    <w:sectPr>
      <w:headerReference xmlns:r="http://schemas.openxmlformats.org/officeDocument/2006/relationships" w:type="default" r:id="Rc9963bea325a443f"/>
      <w:footerReference xmlns:r="http://schemas.openxmlformats.org/officeDocument/2006/relationships" w:type="default" r:id="R83dd7089d02f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GRAVFERDSBYRÅENE AS   ·   Org.nr 910 854 321   ·   Furnesvegen 12B   ·   2382 BRUMUNDDAL   ·   Tlf. 62 34 15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GRAVFERDSBYRÅENE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63bea325a443f" /><Relationship Type="http://schemas.openxmlformats.org/officeDocument/2006/relationships/footer" Target="/word/footer1.xml" Id="R83dd7089d02f4243" /></Relationships>
</file>