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e2e3526df748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GRAVFERDSBYRÅENE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GRAVFERDSBYRÅENE AS</w:t>
      </w:r>
    </w:p>
    <w:sectPr>
      <w:headerReference xmlns:r="http://schemas.openxmlformats.org/officeDocument/2006/relationships" w:type="default" r:id="Rbe0ae02bff394647"/>
      <w:footerReference xmlns:r="http://schemas.openxmlformats.org/officeDocument/2006/relationships" w:type="default" r:id="R9086235326db45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GRAVFERDSBYRÅENE AS   ·   Org.nr 910 854 321   ·   Furnesvegen 12B   ·   2382 BRUMUNDDAL   ·   Tlf. 62 34 15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GRAVFERDSBYRÅENE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0ae02bff394647" /><Relationship Type="http://schemas.openxmlformats.org/officeDocument/2006/relationships/footer" Target="/word/footer1.xml" Id="R9086235326db45cb" /></Relationships>
</file>