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79922cd3b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MOLAND TOTAL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5284ecf521bc45a1"/>
      <w:footerReference xmlns:r="http://schemas.openxmlformats.org/officeDocument/2006/relationships" w:type="default" r:id="R157525c1a89d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4ecf521bc45a1" /><Relationship Type="http://schemas.openxmlformats.org/officeDocument/2006/relationships/footer" Target="/word/footer1.xml" Id="R157525c1a89d4b01" /></Relationships>
</file>