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a8e3de07e46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KJØL &amp; FRYS AS</w:t>
      </w:r>
    </w:p>
    <w:sectPr>
      <w:headerReference xmlns:r="http://schemas.openxmlformats.org/officeDocument/2006/relationships" w:type="default" r:id="R35ed247bb8934c71"/>
      <w:footerReference xmlns:r="http://schemas.openxmlformats.org/officeDocument/2006/relationships" w:type="default" r:id="R29ba6c3509ca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d247bb8934c71" /><Relationship Type="http://schemas.openxmlformats.org/officeDocument/2006/relationships/footer" Target="/word/footer1.xml" Id="R29ba6c3509ca4b59" /></Relationships>
</file>