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b4a3842b0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a349dacf98c746ed"/>
      <w:footerReference xmlns:r="http://schemas.openxmlformats.org/officeDocument/2006/relationships" w:type="default" r:id="R83ea6f623a5b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9dacf98c746ed" /><Relationship Type="http://schemas.openxmlformats.org/officeDocument/2006/relationships/footer" Target="/word/footer1.xml" Id="R83ea6f623a5b4f29" /></Relationships>
</file>