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8ce9bf2ab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HUNSFOS FABRIKKER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HUNSFOS FABRIKKER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e1a8f22814071"/>
      <w:footerReference xmlns:r="http://schemas.openxmlformats.org/officeDocument/2006/relationships" w:type="default" r:id="Re903d49ddc54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HUNSFOS FABRIKKER AS   ·   Org.nr 912 843 513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HUNSFOS 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e1a8f22814071" /><Relationship Type="http://schemas.openxmlformats.org/officeDocument/2006/relationships/footer" Target="/word/footer1.xml" Id="Re903d49ddc544a1f" /></Relationships>
</file>