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78d70d24b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64b7bfe3386b427a"/>
      <w:footerReference xmlns:r="http://schemas.openxmlformats.org/officeDocument/2006/relationships" w:type="default" r:id="R88662f2d14c2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7bfe3386b427a" /><Relationship Type="http://schemas.openxmlformats.org/officeDocument/2006/relationships/footer" Target="/word/footer1.xml" Id="R88662f2d14c244aa" /></Relationships>
</file>