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25627132e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SKARNESET AS</w:t>
      </w:r>
    </w:p>
    <w:sectPr>
      <w:headerReference xmlns:r="http://schemas.openxmlformats.org/officeDocument/2006/relationships" w:type="default" r:id="R3e1bca41035640ee"/>
      <w:footerReference xmlns:r="http://schemas.openxmlformats.org/officeDocument/2006/relationships" w:type="default" r:id="R9f6bc1add63e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bca41035640ee" /><Relationship Type="http://schemas.openxmlformats.org/officeDocument/2006/relationships/footer" Target="/word/footer1.xml" Id="R9f6bc1add63e40fd" /></Relationships>
</file>