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ae946b05e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 04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 04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b3cf320bd4dcd"/>
      <w:footerReference xmlns:r="http://schemas.openxmlformats.org/officeDocument/2006/relationships" w:type="default" r:id="R041558e3721e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 04 AS   ·   Org.nr 915 514 065   ·   c/o Randi Stendahl, Havseilervegen 46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 04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b3cf320bd4dcd" /><Relationship Type="http://schemas.openxmlformats.org/officeDocument/2006/relationships/footer" Target="/word/footer1.xml" Id="R041558e3721e40b3" /></Relationships>
</file>