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f53d3306b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MAIAS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MAIAS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8337b58024a2d"/>
      <w:footerReference xmlns:r="http://schemas.openxmlformats.org/officeDocument/2006/relationships" w:type="default" r:id="Re2ef70cacb39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MAIAS AS   ·   Org.nr 916 200 439   ·   c/o Magnus Høgberg Hansen, Åsengata 26   ·   0480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8337b58024a2d" /><Relationship Type="http://schemas.openxmlformats.org/officeDocument/2006/relationships/footer" Target="/word/footer1.xml" Id="Re2ef70cacb3945a7" /></Relationships>
</file>