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d62e990544e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UNIKFOTO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UNIKFOTO AS</w:t>
      </w:r>
    </w:p>
    <w:sectPr>
      <w:headerReference xmlns:r="http://schemas.openxmlformats.org/officeDocument/2006/relationships" w:type="default" r:id="R36e3305cbc044c44"/>
      <w:footerReference xmlns:r="http://schemas.openxmlformats.org/officeDocument/2006/relationships" w:type="default" r:id="Rf9cad1e02a9049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e3305cbc044c44" /><Relationship Type="http://schemas.openxmlformats.org/officeDocument/2006/relationships/footer" Target="/word/footer1.xml" Id="Rf9cad1e02a9049ae" /></Relationships>
</file>