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3fcf20bfd44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9ad3fc6f5da440c7"/>
      <w:footerReference xmlns:r="http://schemas.openxmlformats.org/officeDocument/2006/relationships" w:type="default" r:id="R78dbd2012ee2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3fc6f5da440c7" /><Relationship Type="http://schemas.openxmlformats.org/officeDocument/2006/relationships/footer" Target="/word/footer1.xml" Id="R78dbd2012ee246e2" /></Relationships>
</file>