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f28a903ee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ISTID HOLDING AS</w:t>
      </w:r>
    </w:p>
    <w:sectPr>
      <w:headerReference xmlns:r="http://schemas.openxmlformats.org/officeDocument/2006/relationships" w:type="default" r:id="R57eb86fb7eb24ff5"/>
      <w:footerReference xmlns:r="http://schemas.openxmlformats.org/officeDocument/2006/relationships" w:type="default" r:id="R6ade46d4801c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b86fb7eb24ff5" /><Relationship Type="http://schemas.openxmlformats.org/officeDocument/2006/relationships/footer" Target="/word/footer1.xml" Id="R6ade46d4801c4d0a" /></Relationships>
</file>