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a2958ebcd744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CRUMBS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CRUMBS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4e99c1b27a4f5f"/>
      <w:footerReference xmlns:r="http://schemas.openxmlformats.org/officeDocument/2006/relationships" w:type="default" r:id="R60ebd8a82b3a44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CRUMBS AS   ·   Org.nr 917 606 552   ·   c/o Terje Sætre, Elias Blix' gate 1   ·   0173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CRUMBS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4e99c1b27a4f5f" /><Relationship Type="http://schemas.openxmlformats.org/officeDocument/2006/relationships/footer" Target="/word/footer1.xml" Id="R60ebd8a82b3a4414" /></Relationships>
</file>