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216c0809794b4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HARDING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Grimstad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Grimstad, 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HARDING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c9525b1fe3d4b0c"/>
      <w:footerReference xmlns:r="http://schemas.openxmlformats.org/officeDocument/2006/relationships" w:type="default" r:id="R3e783c775c4e43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HARDING EIENDOM AS   ·   Org.nr 917 855 439   ·   Lauvstøveien 53   ·   4876 GRIMSTAD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HARDING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9525b1fe3d4b0c" /><Relationship Type="http://schemas.openxmlformats.org/officeDocument/2006/relationships/footer" Target="/word/footer1.xml" Id="R3e783c775c4e43b6" /></Relationships>
</file>