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e23a99de7a47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BESLAG OG BALKONGER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BESLAG OG BALKONGER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9ec6c1a51e42c0"/>
      <w:footerReference xmlns:r="http://schemas.openxmlformats.org/officeDocument/2006/relationships" w:type="default" r:id="R26c751947ba24a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BESLAG OG BALKONGER HOLDING AS   ·   Org.nr 919 087 021   ·   Storebotn 45   ·   5309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BESLAG OG BALKONGER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9ec6c1a51e42c0" /><Relationship Type="http://schemas.openxmlformats.org/officeDocument/2006/relationships/footer" Target="/word/footer1.xml" Id="R26c751947ba24a9c" /></Relationships>
</file>