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f4f7a556e45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KROHNÅS UTVIKLING AS</w:t>
      </w:r>
    </w:p>
    <w:sectPr>
      <w:headerReference xmlns:r="http://schemas.openxmlformats.org/officeDocument/2006/relationships" w:type="default" r:id="R220725b3f3a940ff"/>
      <w:footerReference xmlns:r="http://schemas.openxmlformats.org/officeDocument/2006/relationships" w:type="default" r:id="Rd01cef230548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725b3f3a940ff" /><Relationship Type="http://schemas.openxmlformats.org/officeDocument/2006/relationships/footer" Target="/word/footer1.xml" Id="Rd01cef2305484299" /></Relationships>
</file>