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8c229d9ce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V1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V1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c1f7595bb425f"/>
      <w:footerReference xmlns:r="http://schemas.openxmlformats.org/officeDocument/2006/relationships" w:type="default" r:id="Rb4c8a195e6be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c1f7595bb425f" /><Relationship Type="http://schemas.openxmlformats.org/officeDocument/2006/relationships/footer" Target="/word/footer1.xml" Id="Rb4c8a195e6be4e58" /></Relationships>
</file>