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9a746ea58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FRUENS HANDEL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FRUENS HANDEL DRIFT AS</w:t>
      </w:r>
    </w:p>
    <w:sectPr>
      <w:headerReference xmlns:r="http://schemas.openxmlformats.org/officeDocument/2006/relationships" w:type="default" r:id="Rf738c63f1630463e"/>
      <w:footerReference xmlns:r="http://schemas.openxmlformats.org/officeDocument/2006/relationships" w:type="default" r:id="R80e11a22159c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8c63f1630463e" /><Relationship Type="http://schemas.openxmlformats.org/officeDocument/2006/relationships/footer" Target="/word/footer1.xml" Id="R80e11a22159c45c7" /></Relationships>
</file>