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1aded1a3b49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6b28dbcb70486d"/>
      <w:footerReference xmlns:r="http://schemas.openxmlformats.org/officeDocument/2006/relationships" w:type="default" r:id="R380ee7629c224d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b28dbcb70486d" /><Relationship Type="http://schemas.openxmlformats.org/officeDocument/2006/relationships/footer" Target="/word/footer1.xml" Id="R380ee7629c224deb" /></Relationships>
</file>