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28c972954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Adminco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5505db02e5a84690"/>
      <w:footerReference xmlns:r="http://schemas.openxmlformats.org/officeDocument/2006/relationships" w:type="default" r:id="Rf31d25651f7d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5db02e5a84690" /><Relationship Type="http://schemas.openxmlformats.org/officeDocument/2006/relationships/footer" Target="/word/footer1.xml" Id="Rf31d25651f7d4c17" /></Relationships>
</file>