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39004935b44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VOLLANE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f8c8fa2e5241443e"/>
      <w:footerReference xmlns:r="http://schemas.openxmlformats.org/officeDocument/2006/relationships" w:type="default" r:id="Rc55b7a8fc948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8fa2e5241443e" /><Relationship Type="http://schemas.openxmlformats.org/officeDocument/2006/relationships/footer" Target="/word/footer1.xml" Id="Rc55b7a8fc948473b" /></Relationships>
</file>