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8a83e1028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DWB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DWB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35bd7908e8456c"/>
      <w:footerReference xmlns:r="http://schemas.openxmlformats.org/officeDocument/2006/relationships" w:type="default" r:id="Rac2fe554b0b8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DWB HOLDING AS   ·   Org.nr 921 663 099   ·   Cappelens vei 18A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35bd7908e8456c" /><Relationship Type="http://schemas.openxmlformats.org/officeDocument/2006/relationships/footer" Target="/word/footer1.xml" Id="Rac2fe554b0b8454c" /></Relationships>
</file>