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852527106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ac3fdeeac4e54529"/>
      <w:footerReference xmlns:r="http://schemas.openxmlformats.org/officeDocument/2006/relationships" w:type="default" r:id="R1dbb5ec5d408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fdeeac4e54529" /><Relationship Type="http://schemas.openxmlformats.org/officeDocument/2006/relationships/footer" Target="/word/footer1.xml" Id="R1dbb5ec5d4084c7c" /></Relationships>
</file>