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2e5fc44ce49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SÆTHER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SÆTHER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76a02a34da4373"/>
      <w:footerReference xmlns:r="http://schemas.openxmlformats.org/officeDocument/2006/relationships" w:type="default" r:id="R0ccd5d366ee9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6a02a34da4373" /><Relationship Type="http://schemas.openxmlformats.org/officeDocument/2006/relationships/footer" Target="/word/footer1.xml" Id="R0ccd5d366ee9425b" /></Relationships>
</file>