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3ba033d09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3c6ba094e4c4f"/>
      <w:footerReference xmlns:r="http://schemas.openxmlformats.org/officeDocument/2006/relationships" w:type="default" r:id="R4c9bc0c8a621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 HOLDING AS   ·   Org.nr 923 849 513   ·   Nygårdsgata 23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3c6ba094e4c4f" /><Relationship Type="http://schemas.openxmlformats.org/officeDocument/2006/relationships/footer" Target="/word/footer1.xml" Id="R4c9bc0c8a6214421" /></Relationships>
</file>