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111eb3575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MIMS ADVICE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MIMS ADVICE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94b0ca95649a8"/>
      <w:footerReference xmlns:r="http://schemas.openxmlformats.org/officeDocument/2006/relationships" w:type="default" r:id="R7caef7bea34042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94b0ca95649a8" /><Relationship Type="http://schemas.openxmlformats.org/officeDocument/2006/relationships/footer" Target="/word/footer1.xml" Id="R7caef7bea34042dd" /></Relationships>
</file>