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593beb81d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cc144fd299ba46ec"/>
      <w:footerReference xmlns:r="http://schemas.openxmlformats.org/officeDocument/2006/relationships" w:type="default" r:id="Rbc56912d2831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44fd299ba46ec" /><Relationship Type="http://schemas.openxmlformats.org/officeDocument/2006/relationships/footer" Target="/word/footer1.xml" Id="Rbc56912d2831445f" /></Relationships>
</file>