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a63660ade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f5e05d4b64f57"/>
      <w:footerReference xmlns:r="http://schemas.openxmlformats.org/officeDocument/2006/relationships" w:type="default" r:id="R3d92cbae861f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 INVEST AS   ·   Org.nr 924 691 549   ·   Gudbrandsdalsvegen 307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f5e05d4b64f57" /><Relationship Type="http://schemas.openxmlformats.org/officeDocument/2006/relationships/footer" Target="/word/footer1.xml" Id="R3d92cbae861f4240" /></Relationships>
</file>