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a303e9f6a043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TYRHOLM &amp; FARSTAD AS</w:t>
      </w:r>
    </w:p>
    <w:sectPr>
      <w:headerReference xmlns:r="http://schemas.openxmlformats.org/officeDocument/2006/relationships" w:type="default" r:id="Re3e900b25589427d"/>
      <w:footerReference xmlns:r="http://schemas.openxmlformats.org/officeDocument/2006/relationships" w:type="default" r:id="Rfeb77c9adc6c4e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e900b25589427d" /><Relationship Type="http://schemas.openxmlformats.org/officeDocument/2006/relationships/footer" Target="/word/footer1.xml" Id="Rfeb77c9adc6c4e13" /></Relationships>
</file>