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6a4eb3ba7c4c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SKREDE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SKREDE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3e1643533a4a70"/>
      <w:footerReference xmlns:r="http://schemas.openxmlformats.org/officeDocument/2006/relationships" w:type="default" r:id="Rb1d4f70fe3ff44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SKREDE HOLDING AS   ·   Org.nr 925 837 113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SKREDE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3e1643533a4a70" /><Relationship Type="http://schemas.openxmlformats.org/officeDocument/2006/relationships/footer" Target="/word/footer1.xml" Id="Rb1d4f70fe3ff4432" /></Relationships>
</file>