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ac6e02f044d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MOOSE HOLDING AS</w:t>
      </w:r>
    </w:p>
    <w:sectPr>
      <w:headerReference xmlns:r="http://schemas.openxmlformats.org/officeDocument/2006/relationships" w:type="default" r:id="Rba768ef9903244ea"/>
      <w:footerReference xmlns:r="http://schemas.openxmlformats.org/officeDocument/2006/relationships" w:type="default" r:id="Rcd7db70c05d84c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MOOSE HOLDING AS   ·   Org.nr 925 976 113   ·   Rognsveien 144   ·   3961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MOOSE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768ef9903244ea" /><Relationship Type="http://schemas.openxmlformats.org/officeDocument/2006/relationships/footer" Target="/word/footer1.xml" Id="Rcd7db70c05d84cee" /></Relationships>
</file>