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1819af1fa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 AS</w:t>
      </w:r>
    </w:p>
    <w:sectPr>
      <w:headerReference xmlns:r="http://schemas.openxmlformats.org/officeDocument/2006/relationships" w:type="default" r:id="R6f866849f60a4ce4"/>
      <w:footerReference xmlns:r="http://schemas.openxmlformats.org/officeDocument/2006/relationships" w:type="default" r:id="Re9d009691c9b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66849f60a4ce4" /><Relationship Type="http://schemas.openxmlformats.org/officeDocument/2006/relationships/footer" Target="/word/footer1.xml" Id="Re9d009691c9b4e7b" /></Relationships>
</file>