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c1fd6c73b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372011d2e8d643f1"/>
      <w:footerReference xmlns:r="http://schemas.openxmlformats.org/officeDocument/2006/relationships" w:type="default" r:id="Rfe35affd2d42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011d2e8d643f1" /><Relationship Type="http://schemas.openxmlformats.org/officeDocument/2006/relationships/footer" Target="/word/footer1.xml" Id="Rfe35affd2d4245a8" /></Relationships>
</file>