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e328c3670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GOBLE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GOBLE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0864f6919f4ea9"/>
      <w:footerReference xmlns:r="http://schemas.openxmlformats.org/officeDocument/2006/relationships" w:type="default" r:id="R69cb88ec94e3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GOBLE INVEST AS   ·   Org.nr 926 596 136   ·   c/o Aulie, Ulvikveien 43C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GOBLE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864f6919f4ea9" /><Relationship Type="http://schemas.openxmlformats.org/officeDocument/2006/relationships/footer" Target="/word/footer1.xml" Id="R69cb88ec94e346e8" /></Relationships>
</file>