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77d64ee26c4b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KLAFTER AS</w:t>
      </w:r>
    </w:p>
    <w:sectPr>
      <w:headerReference xmlns:r="http://schemas.openxmlformats.org/officeDocument/2006/relationships" w:type="default" r:id="R4710486aa13240f5"/>
      <w:footerReference xmlns:r="http://schemas.openxmlformats.org/officeDocument/2006/relationships" w:type="default" r:id="Ra3f07a2c6b8d4c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KLAFTER AS   ·   Org.nr 926 775 421   ·   Stallmestervegen 4B   ·   7046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KLAFTER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0486aa13240f5" /><Relationship Type="http://schemas.openxmlformats.org/officeDocument/2006/relationships/footer" Target="/word/footer1.xml" Id="Ra3f07a2c6b8d4c05" /></Relationships>
</file>