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170e91a3c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f290219ae4403"/>
      <w:footerReference xmlns:r="http://schemas.openxmlformats.org/officeDocument/2006/relationships" w:type="default" r:id="R71ce97cf7b58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f290219ae4403" /><Relationship Type="http://schemas.openxmlformats.org/officeDocument/2006/relationships/footer" Target="/word/footer1.xml" Id="R71ce97cf7b584e1f" /></Relationships>
</file>