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355d867c074f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ODA &amp; AMUND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ODA &amp; AMUND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ff620f4ff14dd9"/>
      <w:footerReference xmlns:r="http://schemas.openxmlformats.org/officeDocument/2006/relationships" w:type="default" r:id="Rfd1ef5734ce543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ODA &amp; AMUND HOLDING AS   ·   Org.nr 928 268 721   ·   Brannfjellveien 59B   ·   1181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ODA &amp; AMUND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ff620f4ff14dd9" /><Relationship Type="http://schemas.openxmlformats.org/officeDocument/2006/relationships/footer" Target="/word/footer1.xml" Id="Rfd1ef5734ce543a4" /></Relationships>
</file>