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ee61e860041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c8123d1c6edb46d0"/>
      <w:footerReference xmlns:r="http://schemas.openxmlformats.org/officeDocument/2006/relationships" w:type="default" r:id="R55f9d8fd0b62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23d1c6edb46d0" /><Relationship Type="http://schemas.openxmlformats.org/officeDocument/2006/relationships/footer" Target="/word/footer1.xml" Id="R55f9d8fd0b624eb5" /></Relationships>
</file>