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eb97489b043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KAUPANG EIENDOM AS.</w:t>
      </w:r>
    </w:p>
    <w:sectPr>
      <w:headerReference xmlns:r="http://schemas.openxmlformats.org/officeDocument/2006/relationships" w:type="default" r:id="R716cb01390aa4d32"/>
      <w:footerReference xmlns:r="http://schemas.openxmlformats.org/officeDocument/2006/relationships" w:type="default" r:id="Rf4549ddf75c64d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6cb01390aa4d32" /><Relationship Type="http://schemas.openxmlformats.org/officeDocument/2006/relationships/footer" Target="/word/footer1.xml" Id="Rf4549ddf75c64d67" /></Relationships>
</file>