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53b0dc7eb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BYGGESELSKAP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BYGGESELSKAP AS</w:t>
      </w:r>
    </w:p>
    <w:sectPr>
      <w:headerReference xmlns:r="http://schemas.openxmlformats.org/officeDocument/2006/relationships" w:type="default" r:id="R8f0076b5107c4026"/>
      <w:footerReference xmlns:r="http://schemas.openxmlformats.org/officeDocument/2006/relationships" w:type="default" r:id="R4ac15a72cc26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076b5107c4026" /><Relationship Type="http://schemas.openxmlformats.org/officeDocument/2006/relationships/footer" Target="/word/footer1.xml" Id="R4ac15a72cc264098" /></Relationships>
</file>