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b1930f4ac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CATENA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82adffd4f4314858"/>
      <w:footerReference xmlns:r="http://schemas.openxmlformats.org/officeDocument/2006/relationships" w:type="default" r:id="R16d83b796cf4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adffd4f4314858" /><Relationship Type="http://schemas.openxmlformats.org/officeDocument/2006/relationships/footer" Target="/word/footer1.xml" Id="R16d83b796cf44b37" /></Relationships>
</file>