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ce67aeec8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 &amp; 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 &amp; 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158d87f8848b6"/>
      <w:footerReference xmlns:r="http://schemas.openxmlformats.org/officeDocument/2006/relationships" w:type="default" r:id="R300dbcdbb796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158d87f8848b6" /><Relationship Type="http://schemas.openxmlformats.org/officeDocument/2006/relationships/footer" Target="/word/footer1.xml" Id="R300dbcdbb796473a" /></Relationships>
</file>