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64e5a176e40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ANDERSEN EIENDOMSSELSKAP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2ea8cd190d9542f7"/>
      <w:footerReference xmlns:r="http://schemas.openxmlformats.org/officeDocument/2006/relationships" w:type="default" r:id="R91468584fb87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8cd190d9542f7" /><Relationship Type="http://schemas.openxmlformats.org/officeDocument/2006/relationships/footer" Target="/word/footer1.xml" Id="R91468584fb874f95" /></Relationships>
</file>