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82f823c474d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Austrheim,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AUSTRHEIM KOMMUNALE EIGEDOMSSELSKAP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AUSTRHEIM KOMMUNALE EIGEDOMSSELSKAP AS</w:t>
      </w:r>
    </w:p>
    <w:sectPr>
      <w:headerReference xmlns:r="http://schemas.openxmlformats.org/officeDocument/2006/relationships" w:type="default" r:id="Rf81c14a65c2847b0"/>
      <w:footerReference xmlns:r="http://schemas.openxmlformats.org/officeDocument/2006/relationships" w:type="default" r:id="R0fad6f28ca42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c14a65c2847b0" /><Relationship Type="http://schemas.openxmlformats.org/officeDocument/2006/relationships/footer" Target="/word/footer1.xml" Id="R0fad6f28ca42445e" /></Relationships>
</file>