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6a81e3bbc4a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KYBELE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KYBELE AS</w:t>
      </w:r>
    </w:p>
    <w:sectPr>
      <w:headerReference xmlns:r="http://schemas.openxmlformats.org/officeDocument/2006/relationships" w:type="default" r:id="Rdeca1f7be99e471f"/>
      <w:footerReference xmlns:r="http://schemas.openxmlformats.org/officeDocument/2006/relationships" w:type="default" r:id="R432a56ef99d1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a1f7be99e471f" /><Relationship Type="http://schemas.openxmlformats.org/officeDocument/2006/relationships/footer" Target="/word/footer1.xml" Id="R432a56ef99d14f7e" /></Relationships>
</file>