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d02989e5a4a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SABRE TRADER SHIPPING LIMITED NUF.</w:t>
      </w:r>
    </w:p>
    <w:sectPr>
      <w:headerReference xmlns:r="http://schemas.openxmlformats.org/officeDocument/2006/relationships" w:type="default" r:id="R29d696535ae34e9b"/>
      <w:footerReference xmlns:r="http://schemas.openxmlformats.org/officeDocument/2006/relationships" w:type="default" r:id="R4303bed93dc3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696535ae34e9b" /><Relationship Type="http://schemas.openxmlformats.org/officeDocument/2006/relationships/footer" Target="/word/footer1.xml" Id="R4303bed93dc34d0c" /></Relationships>
</file>