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016fa1cd494e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Rasta,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83777ab0e640c4"/>
      <w:footerReference xmlns:r="http://schemas.openxmlformats.org/officeDocument/2006/relationships" w:type="default" r:id="Re02ebfbfc37244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MOCH AS   ·   Org.nr 934 660 293   ·   Liaveien 5   ·   1476 RASTA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83777ab0e640c4" /><Relationship Type="http://schemas.openxmlformats.org/officeDocument/2006/relationships/footer" Target="/word/footer1.xml" Id="Re02ebfbfc37244b7" /></Relationships>
</file>